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BDF9A" w14:textId="77777777" w:rsidR="00B41BCF" w:rsidRDefault="00FF466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Zakładowy Fundusz Świadczeń Socjalnych</w:t>
      </w:r>
    </w:p>
    <w:p w14:paraId="5D8CBF7A" w14:textId="77777777" w:rsidR="00B41BCF" w:rsidRDefault="00FF466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CLVII Liceum Ogólnokształcącego im. Marii Skłodowskiej-Curie</w:t>
      </w:r>
    </w:p>
    <w:p w14:paraId="672A6659" w14:textId="77777777" w:rsidR="00B41BCF" w:rsidRDefault="00B41B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43EB72" w14:textId="77777777" w:rsidR="00B41BCF" w:rsidRDefault="00FF46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Szanowni Państwo!</w:t>
      </w:r>
    </w:p>
    <w:p w14:paraId="3FB5A786" w14:textId="4BC83F4C" w:rsidR="00B41BCF" w:rsidRDefault="00570F4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dniu </w:t>
      </w:r>
      <w:r w:rsidR="000751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54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8E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454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2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ACE981" w:rsidRPr="23ACE981">
        <w:rPr>
          <w:rFonts w:ascii="Times New Roman" w:eastAsia="Times New Roman" w:hAnsi="Times New Roman" w:cs="Times New Roman"/>
          <w:sz w:val="24"/>
          <w:szCs w:val="24"/>
        </w:rPr>
        <w:t xml:space="preserve">r. odbyło się posiedzenie Komisji Socjalnej, na którym ustalono zasady realizacji świadczeń socjalnych w ramach </w:t>
      </w:r>
      <w:r>
        <w:rPr>
          <w:rFonts w:ascii="Times New Roman" w:eastAsia="Times New Roman" w:hAnsi="Times New Roman" w:cs="Times New Roman"/>
          <w:sz w:val="24"/>
          <w:szCs w:val="24"/>
        </w:rPr>
        <w:t>funduszu w 202</w:t>
      </w:r>
      <w:r w:rsidR="00B45475">
        <w:rPr>
          <w:rFonts w:ascii="Times New Roman" w:eastAsia="Times New Roman" w:hAnsi="Times New Roman" w:cs="Times New Roman"/>
          <w:sz w:val="24"/>
          <w:szCs w:val="24"/>
        </w:rPr>
        <w:t>6</w:t>
      </w:r>
      <w:r w:rsidR="23ACE981" w:rsidRPr="23ACE981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14:paraId="0A37501D" w14:textId="77777777" w:rsidR="00B41BCF" w:rsidRDefault="00B41BCF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4"/>
        </w:rPr>
      </w:pPr>
    </w:p>
    <w:p w14:paraId="4927A914" w14:textId="6706BE4D" w:rsidR="00B41BCF" w:rsidRDefault="00570F4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1</w:t>
      </w:r>
      <w:r w:rsidR="00FF4667">
        <w:rPr>
          <w:rFonts w:ascii="Times New Roman" w:eastAsia="Times New Roman" w:hAnsi="Times New Roman" w:cs="Times New Roman"/>
          <w:sz w:val="24"/>
        </w:rPr>
        <w:t>. K</w:t>
      </w:r>
      <w:r>
        <w:rPr>
          <w:rFonts w:ascii="Times New Roman" w:eastAsia="Times New Roman" w:hAnsi="Times New Roman" w:cs="Times New Roman"/>
          <w:sz w:val="24"/>
        </w:rPr>
        <w:t>omisja Socjalna przyjęła na 202</w:t>
      </w:r>
      <w:r w:rsidR="00B45475">
        <w:rPr>
          <w:rFonts w:ascii="Times New Roman" w:eastAsia="Times New Roman" w:hAnsi="Times New Roman" w:cs="Times New Roman"/>
          <w:sz w:val="24"/>
        </w:rPr>
        <w:t>6</w:t>
      </w:r>
      <w:r w:rsidR="00FF4667">
        <w:rPr>
          <w:rFonts w:ascii="Times New Roman" w:eastAsia="Times New Roman" w:hAnsi="Times New Roman" w:cs="Times New Roman"/>
          <w:sz w:val="24"/>
        </w:rPr>
        <w:t xml:space="preserve"> rok:</w:t>
      </w:r>
    </w:p>
    <w:p w14:paraId="7624C831" w14:textId="05D2CDF1" w:rsidR="00B41BCF" w:rsidRDefault="00FF4667">
      <w:pPr>
        <w:numPr>
          <w:ilvl w:val="0"/>
          <w:numId w:val="2"/>
        </w:numPr>
        <w:tabs>
          <w:tab w:val="clear" w:pos="720"/>
          <w:tab w:val="left" w:pos="208"/>
        </w:tabs>
        <w:spacing w:after="0" w:line="360" w:lineRule="auto"/>
        <w:ind w:left="92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Tabelę dopłat do wypoczynku pracowników, emerytów, rencistów oraz dzieci („grusza”), </w:t>
      </w:r>
      <w:r>
        <w:rPr>
          <w:rFonts w:ascii="Times New Roman" w:eastAsia="Times New Roman" w:hAnsi="Times New Roman" w:cs="Times New Roman"/>
          <w:b/>
          <w:i/>
          <w:sz w:val="24"/>
        </w:rPr>
        <w:t>- załącznik nr 3 do protokołu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595E63C2" w14:textId="77777777" w:rsidR="00B41BCF" w:rsidRDefault="00FF4667">
      <w:pPr>
        <w:numPr>
          <w:ilvl w:val="0"/>
          <w:numId w:val="2"/>
        </w:numPr>
        <w:tabs>
          <w:tab w:val="clear" w:pos="720"/>
          <w:tab w:val="left" w:pos="208"/>
        </w:tabs>
        <w:spacing w:after="0" w:line="360" w:lineRule="auto"/>
        <w:ind w:left="928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Tabelę dopłat do świątecznego świadczenia pieniężnego pracowników pedagogicznych i niepedagogicznych oraz emerytów i rencistów oraz dzieci </w:t>
      </w:r>
      <w:r>
        <w:rPr>
          <w:rFonts w:ascii="Times New Roman" w:eastAsia="Times New Roman" w:hAnsi="Times New Roman" w:cs="Times New Roman"/>
          <w:b/>
          <w:i/>
          <w:sz w:val="24"/>
        </w:rPr>
        <w:t>– załącznik nr 4 do protokołu,</w:t>
      </w:r>
    </w:p>
    <w:p w14:paraId="45E06B7B" w14:textId="0523C240" w:rsidR="00B41BCF" w:rsidRDefault="00FF4667">
      <w:pPr>
        <w:numPr>
          <w:ilvl w:val="0"/>
          <w:numId w:val="2"/>
        </w:numPr>
        <w:tabs>
          <w:tab w:val="clear" w:pos="720"/>
          <w:tab w:val="left" w:pos="208"/>
        </w:tabs>
        <w:spacing w:after="0" w:line="360" w:lineRule="auto"/>
        <w:ind w:left="928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Tabelę dofinansowania imprez kulturalno-oświatowych i sportowo-rekreacyjnych </w:t>
      </w:r>
      <w:r>
        <w:rPr>
          <w:rFonts w:ascii="Times New Roman" w:eastAsia="Times New Roman" w:hAnsi="Times New Roman" w:cs="Times New Roman"/>
          <w:b/>
          <w:i/>
          <w:sz w:val="24"/>
        </w:rPr>
        <w:t>– załącznik  nr 5 do protokołu.</w:t>
      </w:r>
    </w:p>
    <w:p w14:paraId="676D7413" w14:textId="32A71E19" w:rsidR="00570F4A" w:rsidRDefault="00FF4667" w:rsidP="00570F4A">
      <w:pPr>
        <w:numPr>
          <w:ilvl w:val="0"/>
          <w:numId w:val="2"/>
        </w:numPr>
        <w:tabs>
          <w:tab w:val="clear" w:pos="720"/>
          <w:tab w:val="left" w:pos="208"/>
        </w:tabs>
        <w:spacing w:after="0" w:line="360" w:lineRule="auto"/>
        <w:ind w:left="928" w:hanging="360"/>
        <w:jc w:val="both"/>
      </w:pPr>
      <w:r>
        <w:rPr>
          <w:rFonts w:ascii="Times New Roman" w:eastAsia="Times New Roman" w:hAnsi="Times New Roman" w:cs="Times New Roman"/>
          <w:sz w:val="24"/>
        </w:rPr>
        <w:t>Terminy składania wniosk</w:t>
      </w:r>
      <w:r w:rsidR="00C97D70">
        <w:rPr>
          <w:rFonts w:ascii="Times New Roman" w:eastAsia="Times New Roman" w:hAnsi="Times New Roman" w:cs="Times New Roman"/>
          <w:sz w:val="24"/>
        </w:rPr>
        <w:t>ów o świadczenia socjalne w 202</w:t>
      </w:r>
      <w:r w:rsidR="00B45475">
        <w:rPr>
          <w:rFonts w:ascii="Times New Roman" w:eastAsia="Times New Roman" w:hAnsi="Times New Roman" w:cs="Times New Roman"/>
          <w:sz w:val="24"/>
        </w:rPr>
        <w:t>6</w:t>
      </w:r>
      <w:r w:rsidR="00C97D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oraz planowane terminy posiedzeń Komisji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załącznik nr 6 do protokołu.</w:t>
      </w:r>
    </w:p>
    <w:p w14:paraId="219B746B" w14:textId="1EDF88B8" w:rsidR="00B41BCF" w:rsidRPr="00570F4A" w:rsidRDefault="00570F4A" w:rsidP="00570F4A">
      <w:pPr>
        <w:tabs>
          <w:tab w:val="left" w:pos="208"/>
        </w:tabs>
        <w:spacing w:after="0" w:line="360" w:lineRule="auto"/>
        <w:jc w:val="both"/>
      </w:pPr>
      <w:r w:rsidRPr="00570F4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F4667" w:rsidRPr="00570F4A">
        <w:rPr>
          <w:rFonts w:ascii="Times New Roman" w:eastAsia="Times New Roman" w:hAnsi="Times New Roman" w:cs="Times New Roman"/>
          <w:sz w:val="24"/>
        </w:rPr>
        <w:t>Komisja Socjalna ustaliła:</w:t>
      </w:r>
    </w:p>
    <w:p w14:paraId="1B050146" w14:textId="1D53BB2B" w:rsidR="00B41BCF" w:rsidRPr="00570F4A" w:rsidRDefault="00FF4667" w:rsidP="00570F4A">
      <w:pPr>
        <w:pStyle w:val="Akapitzlist"/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70F4A">
        <w:rPr>
          <w:rFonts w:ascii="Times New Roman" w:eastAsia="Times New Roman" w:hAnsi="Times New Roman" w:cs="Times New Roman"/>
          <w:sz w:val="24"/>
        </w:rPr>
        <w:t>Wysokość jednorazowej zapomogi z tytułu:</w:t>
      </w:r>
    </w:p>
    <w:p w14:paraId="68A97B51" w14:textId="54AF9C2E" w:rsidR="00B41BCF" w:rsidRDefault="23ACE981" w:rsidP="23ACE98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993" w:hanging="284"/>
        <w:jc w:val="both"/>
      </w:pPr>
      <w:r w:rsidRPr="57EF7D98">
        <w:rPr>
          <w:rFonts w:ascii="Times New Roman" w:eastAsia="Times New Roman" w:hAnsi="Times New Roman" w:cs="Times New Roman"/>
          <w:sz w:val="24"/>
          <w:szCs w:val="24"/>
        </w:rPr>
        <w:t xml:space="preserve">zgonu żony, męża, matki, ojca, dziecka – </w:t>
      </w:r>
      <w:r w:rsidR="0007518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57EF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000,00 zł., </w:t>
      </w:r>
    </w:p>
    <w:p w14:paraId="6ACC10F8" w14:textId="506E07A6" w:rsidR="00B41BCF" w:rsidRDefault="23ACE981" w:rsidP="23ACE98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993" w:hanging="284"/>
        <w:jc w:val="both"/>
      </w:pPr>
      <w:r w:rsidRPr="57EF7D98">
        <w:rPr>
          <w:rFonts w:ascii="Times New Roman" w:eastAsia="Times New Roman" w:hAnsi="Times New Roman" w:cs="Times New Roman"/>
          <w:sz w:val="24"/>
          <w:szCs w:val="24"/>
        </w:rPr>
        <w:t>zgonu teściowej, teścia –</w:t>
      </w:r>
      <w:r w:rsidR="00075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5475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57EF7D98">
        <w:rPr>
          <w:rFonts w:ascii="Times New Roman" w:eastAsia="Times New Roman" w:hAnsi="Times New Roman" w:cs="Times New Roman"/>
          <w:b/>
          <w:bCs/>
          <w:sz w:val="24"/>
          <w:szCs w:val="24"/>
        </w:rPr>
        <w:t>00,00 zł.</w:t>
      </w:r>
    </w:p>
    <w:p w14:paraId="603DAFBD" w14:textId="7F0F6CD1" w:rsidR="00B41BCF" w:rsidRDefault="00FF4667" w:rsidP="0083647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Wniosek o zapomog</w:t>
      </w:r>
      <w:r w:rsidR="00D87443">
        <w:rPr>
          <w:rFonts w:ascii="Times New Roman" w:eastAsia="Times New Roman" w:hAnsi="Times New Roman" w:cs="Times New Roman"/>
          <w:sz w:val="24"/>
        </w:rPr>
        <w:t>ę z tytułu śmierci: (żony, męża</w:t>
      </w:r>
      <w:r>
        <w:rPr>
          <w:rFonts w:ascii="Times New Roman" w:eastAsia="Times New Roman" w:hAnsi="Times New Roman" w:cs="Times New Roman"/>
          <w:sz w:val="24"/>
        </w:rPr>
        <w:t>,</w:t>
      </w:r>
      <w:r w:rsidR="00D87443">
        <w:rPr>
          <w:rFonts w:ascii="Times New Roman" w:eastAsia="Times New Roman" w:hAnsi="Times New Roman" w:cs="Times New Roman"/>
          <w:sz w:val="24"/>
        </w:rPr>
        <w:t xml:space="preserve"> dziecka, matki</w:t>
      </w:r>
      <w:r>
        <w:rPr>
          <w:rFonts w:ascii="Times New Roman" w:eastAsia="Times New Roman" w:hAnsi="Times New Roman" w:cs="Times New Roman"/>
          <w:sz w:val="24"/>
        </w:rPr>
        <w:t>,</w:t>
      </w:r>
      <w:r w:rsidR="00D8744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ojca, teścia, teściowej) należy złożyć w nieprzekraczalnym terminie </w:t>
      </w:r>
      <w:r w:rsidR="00B13A42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miesięcy od daty zdarzenia losowego. Wnioski złożone po tym terminie nie będą rozpatrywane.</w:t>
      </w:r>
    </w:p>
    <w:p w14:paraId="51673F12" w14:textId="533DDAFF" w:rsidR="00B41BCF" w:rsidRDefault="00FF4667" w:rsidP="00746394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746394">
        <w:rPr>
          <w:rFonts w:ascii="Times New Roman" w:eastAsia="Times New Roman" w:hAnsi="Times New Roman" w:cs="Times New Roman"/>
          <w:sz w:val="24"/>
        </w:rPr>
        <w:t xml:space="preserve">Dzieci pracowników, emerytów i rencistów urodzone </w:t>
      </w:r>
      <w:r w:rsidRPr="00746394">
        <w:rPr>
          <w:rFonts w:ascii="Times New Roman" w:eastAsia="Times New Roman" w:hAnsi="Times New Roman" w:cs="Times New Roman"/>
          <w:b/>
          <w:sz w:val="24"/>
        </w:rPr>
        <w:t>od</w:t>
      </w:r>
      <w:r w:rsidRPr="00746394">
        <w:rPr>
          <w:rFonts w:ascii="Times New Roman" w:eastAsia="Times New Roman" w:hAnsi="Times New Roman" w:cs="Times New Roman"/>
          <w:sz w:val="24"/>
        </w:rPr>
        <w:t xml:space="preserve"> </w:t>
      </w:r>
      <w:r w:rsidRPr="00746394">
        <w:rPr>
          <w:rFonts w:ascii="Times New Roman" w:eastAsia="Times New Roman" w:hAnsi="Times New Roman" w:cs="Times New Roman"/>
          <w:b/>
          <w:sz w:val="24"/>
        </w:rPr>
        <w:t>01.01.20</w:t>
      </w:r>
      <w:r w:rsidR="00B45475">
        <w:rPr>
          <w:rFonts w:ascii="Times New Roman" w:eastAsia="Times New Roman" w:hAnsi="Times New Roman" w:cs="Times New Roman"/>
          <w:b/>
          <w:sz w:val="24"/>
        </w:rPr>
        <w:t>1</w:t>
      </w:r>
      <w:r w:rsidR="007917AB">
        <w:rPr>
          <w:rFonts w:ascii="Times New Roman" w:eastAsia="Times New Roman" w:hAnsi="Times New Roman" w:cs="Times New Roman"/>
          <w:b/>
          <w:sz w:val="24"/>
        </w:rPr>
        <w:t>0</w:t>
      </w:r>
      <w:r w:rsidR="00570F4A" w:rsidRPr="00746394">
        <w:rPr>
          <w:rFonts w:ascii="Times New Roman" w:eastAsia="Times New Roman" w:hAnsi="Times New Roman" w:cs="Times New Roman"/>
          <w:b/>
          <w:sz w:val="24"/>
        </w:rPr>
        <w:t xml:space="preserve">r. </w:t>
      </w:r>
      <w:r w:rsidR="00570F4A" w:rsidRPr="00746394">
        <w:rPr>
          <w:rFonts w:ascii="Times New Roman" w:eastAsia="Times New Roman" w:hAnsi="Times New Roman" w:cs="Times New Roman"/>
          <w:b/>
          <w:sz w:val="24"/>
        </w:rPr>
        <w:br/>
        <w:t>do 31.12.202</w:t>
      </w:r>
      <w:r w:rsidR="00B45475">
        <w:rPr>
          <w:rFonts w:ascii="Times New Roman" w:eastAsia="Times New Roman" w:hAnsi="Times New Roman" w:cs="Times New Roman"/>
          <w:b/>
          <w:sz w:val="24"/>
        </w:rPr>
        <w:t>5</w:t>
      </w:r>
      <w:r w:rsidR="00B13A4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46394">
        <w:rPr>
          <w:rFonts w:ascii="Times New Roman" w:eastAsia="Times New Roman" w:hAnsi="Times New Roman" w:cs="Times New Roman"/>
          <w:b/>
          <w:sz w:val="24"/>
        </w:rPr>
        <w:t>r.</w:t>
      </w:r>
      <w:r w:rsidRPr="00746394">
        <w:rPr>
          <w:rFonts w:ascii="Times New Roman" w:eastAsia="Times New Roman" w:hAnsi="Times New Roman" w:cs="Times New Roman"/>
          <w:sz w:val="24"/>
        </w:rPr>
        <w:t xml:space="preserve"> otrzymają świąteczne świadczenie pieniężne (na Boże Narodzenie). Warunkiem otrzymania świadczenia jest złożenie przez rodziców, opiekunów stosownego wniosku wraz z oświadczeniem o wysokości dochodów.</w:t>
      </w:r>
    </w:p>
    <w:p w14:paraId="1FB88868" w14:textId="2B99D286" w:rsidR="00B41BCF" w:rsidRPr="003345D0" w:rsidRDefault="00FF4667" w:rsidP="003345D0">
      <w:pPr>
        <w:pStyle w:val="Akapitzlist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345D0">
        <w:rPr>
          <w:rFonts w:ascii="Times New Roman" w:eastAsia="Times New Roman" w:hAnsi="Times New Roman" w:cs="Times New Roman"/>
          <w:sz w:val="24"/>
        </w:rPr>
        <w:t>Pożyczka mieszkaniowa przeznaczona na:</w:t>
      </w:r>
    </w:p>
    <w:p w14:paraId="1384C32E" w14:textId="132709F8" w:rsidR="00B41BCF" w:rsidRDefault="23ACE981" w:rsidP="23ACE981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3ACE981">
        <w:rPr>
          <w:rFonts w:ascii="Times New Roman" w:eastAsia="Times New Roman" w:hAnsi="Times New Roman" w:cs="Times New Roman"/>
          <w:sz w:val="24"/>
          <w:szCs w:val="24"/>
        </w:rPr>
        <w:t xml:space="preserve">remont mieszkania - okres kredytowania 36 miesięcy maksymalna kwota </w:t>
      </w:r>
      <w:r w:rsidR="00FF4667">
        <w:br/>
      </w:r>
      <w:r w:rsidR="0007518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13A4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23ACE981">
        <w:rPr>
          <w:rFonts w:ascii="Times New Roman" w:eastAsia="Times New Roman" w:hAnsi="Times New Roman" w:cs="Times New Roman"/>
          <w:b/>
          <w:bCs/>
          <w:sz w:val="24"/>
          <w:szCs w:val="24"/>
        </w:rPr>
        <w:t>.000,00 zł</w:t>
      </w:r>
    </w:p>
    <w:p w14:paraId="0D6C3910" w14:textId="2F5F4E77" w:rsidR="00B41BCF" w:rsidRDefault="23ACE981" w:rsidP="23ACE981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3ACE981">
        <w:rPr>
          <w:rFonts w:ascii="Times New Roman" w:eastAsia="Times New Roman" w:hAnsi="Times New Roman" w:cs="Times New Roman"/>
          <w:sz w:val="24"/>
          <w:szCs w:val="24"/>
        </w:rPr>
        <w:t>wykup mieszkania lub budowa domu - okres kredytowania 60 miesięcy maksymalna kwota</w:t>
      </w:r>
      <w:r w:rsidRPr="23ACE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3A42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23ACE981">
        <w:rPr>
          <w:rFonts w:ascii="Times New Roman" w:eastAsia="Times New Roman" w:hAnsi="Times New Roman" w:cs="Times New Roman"/>
          <w:b/>
          <w:bCs/>
          <w:sz w:val="24"/>
          <w:szCs w:val="24"/>
        </w:rPr>
        <w:t>.000,00 zł</w:t>
      </w:r>
    </w:p>
    <w:p w14:paraId="6043BBA8" w14:textId="2C556D9E" w:rsidR="003345D0" w:rsidRPr="0083647D" w:rsidRDefault="00FF4667" w:rsidP="0083647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345D0">
        <w:rPr>
          <w:rFonts w:ascii="Times New Roman" w:eastAsia="Times New Roman" w:hAnsi="Times New Roman" w:cs="Times New Roman"/>
          <w:sz w:val="24"/>
        </w:rPr>
        <w:lastRenderedPageBreak/>
        <w:t>Świadczenia urlopowe -  warunkiem otrzymania świadczenia jest złożenie  stosownego wniosku wraz z oświadczeniem o wysokości dochodów; dofinansowanie wypoczynku dzieci i młodzieży przysługuje dzieciom urodzonym w poprzednim roku kalendarzowym.</w:t>
      </w:r>
    </w:p>
    <w:p w14:paraId="6A30A2AB" w14:textId="6596F6ED" w:rsidR="00B41BCF" w:rsidRDefault="00FF4667" w:rsidP="00570F4A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570F4A">
        <w:rPr>
          <w:rFonts w:ascii="Times New Roman" w:eastAsia="Times New Roman" w:hAnsi="Times New Roman" w:cs="Times New Roman"/>
          <w:sz w:val="24"/>
        </w:rPr>
        <w:t>Informacj</w:t>
      </w:r>
      <w:r w:rsidR="000B5DD4">
        <w:rPr>
          <w:rFonts w:ascii="Times New Roman" w:eastAsia="Times New Roman" w:hAnsi="Times New Roman" w:cs="Times New Roman"/>
          <w:sz w:val="24"/>
        </w:rPr>
        <w:t>e</w:t>
      </w:r>
      <w:bookmarkStart w:id="0" w:name="_GoBack"/>
      <w:bookmarkEnd w:id="0"/>
      <w:r w:rsidRPr="00570F4A">
        <w:rPr>
          <w:rFonts w:ascii="Times New Roman" w:eastAsia="Times New Roman" w:hAnsi="Times New Roman" w:cs="Times New Roman"/>
          <w:sz w:val="24"/>
        </w:rPr>
        <w:t xml:space="preserve"> o rodzaju, zasadach, terminach składania wniosków, posiedzeń Komisji, będą dostępne na stronie internetowej CLVII Liceum Ogólnokształcącego im. Marii Skłodowskiej-Curie  </w:t>
      </w:r>
      <w:hyperlink r:id="rId8">
        <w:r>
          <w:rPr>
            <w:rStyle w:val="czeinternetowe"/>
          </w:rPr>
          <w:t>www.</w:t>
        </w:r>
        <w:r w:rsidRPr="00570F4A">
          <w:rPr>
            <w:rStyle w:val="czeinternetowe"/>
            <w:rFonts w:ascii="Times New Roman" w:eastAsia="Times New Roman" w:hAnsi="Times New Roman" w:cs="Times New Roman"/>
            <w:sz w:val="24"/>
          </w:rPr>
          <w:t>lo157.waw.pl/</w:t>
        </w:r>
      </w:hyperlink>
    </w:p>
    <w:p w14:paraId="02EB378F" w14:textId="77777777" w:rsidR="00B41BCF" w:rsidRDefault="00B41B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67D877" w14:textId="77777777" w:rsidR="00B41BCF" w:rsidRDefault="00FF4667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Komisja Socjalna</w:t>
      </w:r>
    </w:p>
    <w:p w14:paraId="41DE2CFF" w14:textId="77777777" w:rsidR="00B41BCF" w:rsidRDefault="00FF4667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CLVII Liceum Ogólnokształcącego</w:t>
      </w:r>
    </w:p>
    <w:p w14:paraId="5A39BBE3" w14:textId="43458212" w:rsidR="00B41BCF" w:rsidRPr="0083647D" w:rsidRDefault="00FF4667" w:rsidP="0083647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im. Marii Skłodowskiej-Curie</w:t>
      </w:r>
    </w:p>
    <w:sectPr w:rsidR="00B41BCF" w:rsidRPr="0083647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3B7"/>
    <w:multiLevelType w:val="multilevel"/>
    <w:tmpl w:val="D83AAC3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B1775"/>
    <w:multiLevelType w:val="hybridMultilevel"/>
    <w:tmpl w:val="76783D82"/>
    <w:lvl w:ilvl="0" w:tplc="BBB821D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3CB3"/>
    <w:multiLevelType w:val="multilevel"/>
    <w:tmpl w:val="A004587A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4E7315"/>
    <w:multiLevelType w:val="hybridMultilevel"/>
    <w:tmpl w:val="FB70B3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3712E"/>
    <w:multiLevelType w:val="hybridMultilevel"/>
    <w:tmpl w:val="C7E65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06BB5"/>
    <w:multiLevelType w:val="hybridMultilevel"/>
    <w:tmpl w:val="9AC2B2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F24E2"/>
    <w:multiLevelType w:val="hybridMultilevel"/>
    <w:tmpl w:val="70F4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2A2"/>
    <w:multiLevelType w:val="multilevel"/>
    <w:tmpl w:val="E7346F64"/>
    <w:lvl w:ilvl="0">
      <w:start w:val="9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abstractNum w:abstractNumId="8" w15:restartNumberingAfterBreak="0">
    <w:nsid w:val="4C1E5AD0"/>
    <w:multiLevelType w:val="multilevel"/>
    <w:tmpl w:val="34BC59B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EF55752"/>
    <w:multiLevelType w:val="multilevel"/>
    <w:tmpl w:val="65B4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0" w15:restartNumberingAfterBreak="0">
    <w:nsid w:val="5DA417C4"/>
    <w:multiLevelType w:val="multilevel"/>
    <w:tmpl w:val="EC6C8A2C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565D14"/>
    <w:multiLevelType w:val="multilevel"/>
    <w:tmpl w:val="16D06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073263"/>
    <w:rsid w:val="0007518E"/>
    <w:rsid w:val="000B5DD4"/>
    <w:rsid w:val="00272F9C"/>
    <w:rsid w:val="003345D0"/>
    <w:rsid w:val="003513B7"/>
    <w:rsid w:val="00570F4A"/>
    <w:rsid w:val="00684478"/>
    <w:rsid w:val="00746394"/>
    <w:rsid w:val="007917AB"/>
    <w:rsid w:val="0083647D"/>
    <w:rsid w:val="00913161"/>
    <w:rsid w:val="009219D7"/>
    <w:rsid w:val="00B0083A"/>
    <w:rsid w:val="00B13A42"/>
    <w:rsid w:val="00B41BCF"/>
    <w:rsid w:val="00B45475"/>
    <w:rsid w:val="00C97D70"/>
    <w:rsid w:val="00D87443"/>
    <w:rsid w:val="00DE66E3"/>
    <w:rsid w:val="00E33726"/>
    <w:rsid w:val="00FE53D5"/>
    <w:rsid w:val="00FF4667"/>
    <w:rsid w:val="11073263"/>
    <w:rsid w:val="200915CA"/>
    <w:rsid w:val="23ACE981"/>
    <w:rsid w:val="57EF7D98"/>
    <w:rsid w:val="61DAFFA5"/>
    <w:rsid w:val="766EB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00B2"/>
  <w15:docId w15:val="{B83C8A36-97D3-4F51-9FD0-8D9A1EA1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33109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93F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6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157.wa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76A2435E582B43BD5AED7628A906FD" ma:contentTypeVersion="2" ma:contentTypeDescription="Utwórz nowy dokument." ma:contentTypeScope="" ma:versionID="df7dbee746cff0d75b1bc1b81efec5c0">
  <xsd:schema xmlns:xsd="http://www.w3.org/2001/XMLSchema" xmlns:xs="http://www.w3.org/2001/XMLSchema" xmlns:p="http://schemas.microsoft.com/office/2006/metadata/properties" xmlns:ns2="d8178552-2102-4a00-8892-7d4de304b002" targetNamespace="http://schemas.microsoft.com/office/2006/metadata/properties" ma:root="true" ma:fieldsID="2ec2ca658556d0a0f67f81dbbae3f4be" ns2:_="">
    <xsd:import namespace="d8178552-2102-4a00-8892-7d4de304b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8552-2102-4a00-8892-7d4de304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2E22E-DCE9-453B-BF2B-E7745ABF8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8552-2102-4a00-8892-7d4de304b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9796C-E1B1-4479-9541-62A4C1718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89C9D-682A-4BE2-AC17-52366943E4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Krawczyk</dc:creator>
  <dc:description/>
  <cp:lastModifiedBy>Kadry</cp:lastModifiedBy>
  <cp:revision>6</cp:revision>
  <cp:lastPrinted>2022-03-31T08:29:00Z</cp:lastPrinted>
  <dcterms:created xsi:type="dcterms:W3CDTF">2026-03-10T15:19:00Z</dcterms:created>
  <dcterms:modified xsi:type="dcterms:W3CDTF">2026-03-26T08:04:00Z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0x0101001F76A2435E582B43BD5AED7628A906FD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