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AD466" w14:textId="5900D3CA" w:rsidR="2D60E1CC" w:rsidRPr="00B3003D" w:rsidRDefault="2D60E1CC" w:rsidP="00D960B3">
      <w:pPr>
        <w:spacing w:after="0" w:line="276" w:lineRule="auto"/>
        <w:jc w:val="both"/>
        <w:rPr>
          <w:rFonts w:eastAsia="Calibri" w:cstheme="minorHAnsi"/>
          <w:sz w:val="28"/>
          <w:szCs w:val="28"/>
        </w:rPr>
      </w:pPr>
      <w:r w:rsidRPr="00B3003D">
        <w:rPr>
          <w:rFonts w:eastAsia="Calibri" w:cstheme="minorHAnsi"/>
          <w:b/>
          <w:bCs/>
          <w:sz w:val="28"/>
          <w:szCs w:val="28"/>
        </w:rPr>
        <w:t>System czy uczniowie?</w:t>
      </w:r>
      <w:r w:rsidR="00636C2C">
        <w:rPr>
          <w:rFonts w:eastAsia="Calibri" w:cstheme="minorHAnsi"/>
          <w:b/>
          <w:bCs/>
          <w:sz w:val="28"/>
          <w:szCs w:val="28"/>
        </w:rPr>
        <w:t xml:space="preserve"> </w:t>
      </w:r>
      <w:r w:rsidRPr="00B3003D">
        <w:rPr>
          <w:rFonts w:eastAsia="Calibri" w:cstheme="minorHAnsi"/>
          <w:b/>
          <w:bCs/>
          <w:sz w:val="28"/>
          <w:szCs w:val="28"/>
        </w:rPr>
        <w:t>Prawda o nauce matematyki w liceum</w:t>
      </w:r>
    </w:p>
    <w:p w14:paraId="44DA6F3F" w14:textId="2C1228D0" w:rsidR="00F75689" w:rsidRDefault="00B3003D" w:rsidP="00D960B3">
      <w:pPr>
        <w:shd w:val="clear" w:color="auto" w:fill="FFFFFF" w:themeFill="background1"/>
        <w:spacing w:before="100" w:beforeAutospacing="1" w:after="100" w:afterAutospacing="1" w:line="276" w:lineRule="auto"/>
        <w:jc w:val="both"/>
        <w:rPr>
          <w:rFonts w:cstheme="minorHAnsi"/>
          <w:sz w:val="24"/>
          <w:szCs w:val="24"/>
        </w:rPr>
      </w:pPr>
      <w:r w:rsidRPr="00B3003D">
        <w:rPr>
          <w:rFonts w:eastAsia="Calibri" w:cstheme="minorHAnsi"/>
          <w:sz w:val="24"/>
          <w:szCs w:val="24"/>
        </w:rPr>
        <w:t>W</w:t>
      </w:r>
      <w:r w:rsidR="000B1AB5">
        <w:rPr>
          <w:rFonts w:eastAsia="Calibri" w:cstheme="minorHAnsi"/>
          <w:sz w:val="24"/>
          <w:szCs w:val="24"/>
        </w:rPr>
        <w:t xml:space="preserve">e współczesnej </w:t>
      </w:r>
      <w:r w:rsidRPr="00B3003D">
        <w:rPr>
          <w:rFonts w:eastAsia="Calibri" w:cstheme="minorHAnsi"/>
          <w:sz w:val="24"/>
          <w:szCs w:val="24"/>
        </w:rPr>
        <w:t>szkole matematyka coraz częściej staje się przedmiotem trudnym i niepopularnym. Wpływ na to mają m.in. brak systematyczności</w:t>
      </w:r>
      <w:r w:rsidR="00816C2C">
        <w:rPr>
          <w:rFonts w:eastAsia="Calibri" w:cstheme="minorHAnsi"/>
          <w:sz w:val="24"/>
          <w:szCs w:val="24"/>
        </w:rPr>
        <w:t xml:space="preserve"> w nauce,</w:t>
      </w:r>
      <w:r w:rsidRPr="00B3003D">
        <w:rPr>
          <w:rFonts w:eastAsia="Calibri" w:cstheme="minorHAnsi"/>
          <w:sz w:val="24"/>
          <w:szCs w:val="24"/>
        </w:rPr>
        <w:t xml:space="preserve"> zmieniający się sposób uczenia się młodzieży</w:t>
      </w:r>
      <w:r w:rsidR="00816C2C">
        <w:rPr>
          <w:rFonts w:eastAsia="Calibri" w:cstheme="minorHAnsi"/>
          <w:sz w:val="24"/>
          <w:szCs w:val="24"/>
        </w:rPr>
        <w:t xml:space="preserve"> </w:t>
      </w:r>
      <w:r w:rsidR="00505B38">
        <w:rPr>
          <w:rFonts w:eastAsia="Calibri" w:cstheme="minorHAnsi"/>
          <w:sz w:val="24"/>
          <w:szCs w:val="24"/>
        </w:rPr>
        <w:t>czy</w:t>
      </w:r>
      <w:r w:rsidR="00816C2C">
        <w:rPr>
          <w:rFonts w:eastAsia="Calibri" w:cstheme="minorHAnsi"/>
          <w:sz w:val="24"/>
          <w:szCs w:val="24"/>
        </w:rPr>
        <w:t xml:space="preserve"> </w:t>
      </w:r>
      <w:r w:rsidR="00816C2C" w:rsidRPr="00B3003D">
        <w:rPr>
          <w:rFonts w:eastAsia="Calibri" w:cstheme="minorHAnsi"/>
          <w:sz w:val="24"/>
          <w:szCs w:val="24"/>
        </w:rPr>
        <w:t>media społecznościowe</w:t>
      </w:r>
      <w:r w:rsidRPr="00B3003D">
        <w:rPr>
          <w:rFonts w:eastAsia="Calibri" w:cstheme="minorHAnsi"/>
          <w:sz w:val="24"/>
          <w:szCs w:val="24"/>
        </w:rPr>
        <w:t xml:space="preserve">. W rozmowie </w:t>
      </w:r>
      <w:r w:rsidR="00816C2C">
        <w:rPr>
          <w:rFonts w:eastAsia="Calibri" w:cstheme="minorHAnsi"/>
          <w:sz w:val="24"/>
          <w:szCs w:val="24"/>
        </w:rPr>
        <w:t>z Panem Dawidem Tańskim</w:t>
      </w:r>
      <w:r w:rsidR="001B468A">
        <w:rPr>
          <w:rFonts w:eastAsia="Calibri" w:cstheme="minorHAnsi"/>
          <w:sz w:val="24"/>
          <w:szCs w:val="24"/>
        </w:rPr>
        <w:t xml:space="preserve">, </w:t>
      </w:r>
      <w:r w:rsidRPr="00B3003D">
        <w:rPr>
          <w:rFonts w:eastAsia="Calibri" w:cstheme="minorHAnsi"/>
          <w:sz w:val="24"/>
          <w:szCs w:val="24"/>
        </w:rPr>
        <w:t>nauczycielem matematyki</w:t>
      </w:r>
      <w:r w:rsidR="00505B38">
        <w:rPr>
          <w:rFonts w:eastAsia="Calibri" w:cstheme="minorHAnsi"/>
          <w:sz w:val="24"/>
          <w:szCs w:val="24"/>
        </w:rPr>
        <w:t>,</w:t>
      </w:r>
      <w:r w:rsidRPr="00B3003D">
        <w:rPr>
          <w:rFonts w:eastAsia="Calibri" w:cstheme="minorHAnsi"/>
          <w:sz w:val="24"/>
          <w:szCs w:val="24"/>
        </w:rPr>
        <w:t xml:space="preserve"> poruszamy</w:t>
      </w:r>
      <w:r w:rsidR="0081343B">
        <w:rPr>
          <w:rFonts w:eastAsia="Calibri" w:cstheme="minorHAnsi"/>
          <w:sz w:val="24"/>
          <w:szCs w:val="24"/>
        </w:rPr>
        <w:t xml:space="preserve"> takie zagadnienia jak </w:t>
      </w:r>
      <w:r w:rsidRPr="00B3003D">
        <w:rPr>
          <w:rFonts w:eastAsia="Calibri" w:cstheme="minorHAnsi"/>
          <w:sz w:val="24"/>
          <w:szCs w:val="24"/>
        </w:rPr>
        <w:t>problemy współczesnej edukacji, motywację uczniów oraz przygotowanie do m</w:t>
      </w:r>
      <w:bookmarkStart w:id="0" w:name="_GoBack"/>
      <w:bookmarkEnd w:id="0"/>
      <w:r w:rsidRPr="00B3003D">
        <w:rPr>
          <w:rFonts w:eastAsia="Calibri" w:cstheme="minorHAnsi"/>
          <w:sz w:val="24"/>
          <w:szCs w:val="24"/>
        </w:rPr>
        <w:t>atury.</w:t>
      </w:r>
    </w:p>
    <w:p w14:paraId="471A83DD" w14:textId="77777777" w:rsidR="00F75689" w:rsidRDefault="00B1313D" w:rsidP="00D960B3">
      <w:pPr>
        <w:shd w:val="clear" w:color="auto" w:fill="FFFFFF" w:themeFill="background1"/>
        <w:spacing w:before="100" w:beforeAutospacing="1" w:after="100" w:afterAutospacing="1" w:line="276" w:lineRule="auto"/>
        <w:jc w:val="both"/>
        <w:rPr>
          <w:b/>
          <w:sz w:val="24"/>
          <w:szCs w:val="24"/>
        </w:rPr>
      </w:pPr>
      <w:r>
        <w:rPr>
          <w:b/>
          <w:sz w:val="24"/>
          <w:szCs w:val="24"/>
        </w:rPr>
        <w:t>J</w:t>
      </w:r>
      <w:r w:rsidR="00B3003D" w:rsidRPr="0049275F">
        <w:rPr>
          <w:b/>
          <w:sz w:val="24"/>
          <w:szCs w:val="24"/>
        </w:rPr>
        <w:t>akie największe wyzwania napotyka Pan w nauczaniu młodzieży matematyki?</w:t>
      </w:r>
    </w:p>
    <w:p w14:paraId="051BDB29" w14:textId="2A3596AB" w:rsidR="00FF1DD4" w:rsidRDefault="3997E9B5" w:rsidP="00D960B3">
      <w:pPr>
        <w:shd w:val="clear" w:color="auto" w:fill="FFFFFF" w:themeFill="background1"/>
        <w:spacing w:before="100" w:beforeAutospacing="1" w:after="100" w:afterAutospacing="1" w:line="276" w:lineRule="auto"/>
        <w:jc w:val="both"/>
        <w:rPr>
          <w:sz w:val="24"/>
          <w:szCs w:val="24"/>
        </w:rPr>
      </w:pPr>
      <w:r w:rsidRPr="58EFFB56">
        <w:rPr>
          <w:rFonts w:eastAsia="Calibri"/>
          <w:sz w:val="24"/>
          <w:szCs w:val="24"/>
        </w:rPr>
        <w:t xml:space="preserve">Zwłaszcza w </w:t>
      </w:r>
      <w:r w:rsidR="69194F29" w:rsidRPr="58EFFB56">
        <w:rPr>
          <w:rFonts w:eastAsia="Calibri"/>
          <w:sz w:val="24"/>
          <w:szCs w:val="24"/>
        </w:rPr>
        <w:t>teraźniejszych</w:t>
      </w:r>
      <w:r w:rsidRPr="58EFFB56">
        <w:rPr>
          <w:rFonts w:eastAsia="Calibri"/>
          <w:sz w:val="24"/>
          <w:szCs w:val="24"/>
        </w:rPr>
        <w:t xml:space="preserve"> czasach dużym wyzwaniem jest zmotywowanie uczniów do nauki matematyki, bo jest ona nauką ścisłą i żeby ją zrozumieć trzeba systematycznie rozwiązywać zadania</w:t>
      </w:r>
      <w:r w:rsidR="69194F29" w:rsidRPr="58EFFB56">
        <w:rPr>
          <w:rFonts w:eastAsia="Calibri"/>
          <w:sz w:val="24"/>
          <w:szCs w:val="24"/>
        </w:rPr>
        <w:t>. I</w:t>
      </w:r>
      <w:r w:rsidRPr="58EFFB56">
        <w:rPr>
          <w:rFonts w:eastAsia="Calibri"/>
          <w:sz w:val="24"/>
          <w:szCs w:val="24"/>
        </w:rPr>
        <w:t>nnej metody nie ma. Młodzież jest wciągnięta przez media społecznościowe, gry i telefony, dlatego trudniej się skupić niż kiedyś, gdy było mniej rozpraszaczy. Dodatkowo krótkie formy, jak filmiki czy rolki sprawiają, że uczniowie przyzwyczajają się do szybkich informacji, co jeszcze bardziej utrudnia motywację do nauki matematyki</w:t>
      </w:r>
      <w:r w:rsidR="007277F3">
        <w:rPr>
          <w:rFonts w:eastAsia="Calibri"/>
          <w:sz w:val="24"/>
          <w:szCs w:val="24"/>
        </w:rPr>
        <w:t>.</w:t>
      </w:r>
    </w:p>
    <w:p w14:paraId="2E924CE6" w14:textId="52F110BC" w:rsidR="00B3003D" w:rsidRPr="00B3003D" w:rsidRDefault="00B3003D" w:rsidP="00D960B3">
      <w:pPr>
        <w:shd w:val="clear" w:color="auto" w:fill="FFFFFF" w:themeFill="background1"/>
        <w:spacing w:before="100" w:beforeAutospacing="1" w:after="100" w:afterAutospacing="1" w:line="276" w:lineRule="auto"/>
        <w:jc w:val="both"/>
        <w:rPr>
          <w:rFonts w:cstheme="minorHAnsi"/>
          <w:b/>
          <w:bCs/>
          <w:color w:val="242424"/>
          <w:sz w:val="24"/>
          <w:szCs w:val="24"/>
        </w:rPr>
      </w:pPr>
      <w:r w:rsidRPr="00B3003D">
        <w:rPr>
          <w:rFonts w:eastAsia="Segoe UI" w:cstheme="minorHAnsi"/>
          <w:b/>
          <w:bCs/>
          <w:color w:val="000000" w:themeColor="text1"/>
          <w:sz w:val="24"/>
          <w:szCs w:val="24"/>
        </w:rPr>
        <w:t>Jak zmieniło się podejście uczniów do matematyki na przestrzeni ostatnich lat?</w:t>
      </w:r>
    </w:p>
    <w:p w14:paraId="30B51CE4" w14:textId="431FBE76" w:rsidR="00D5592D" w:rsidRDefault="00B3003D" w:rsidP="00D960B3">
      <w:pPr>
        <w:spacing w:before="240" w:after="240" w:line="276" w:lineRule="auto"/>
        <w:jc w:val="both"/>
        <w:rPr>
          <w:rFonts w:cstheme="minorHAnsi"/>
          <w:sz w:val="24"/>
          <w:szCs w:val="24"/>
        </w:rPr>
      </w:pPr>
      <w:r w:rsidRPr="00B3003D">
        <w:rPr>
          <w:rFonts w:eastAsia="Calibri" w:cstheme="minorHAnsi"/>
          <w:sz w:val="24"/>
          <w:szCs w:val="24"/>
        </w:rPr>
        <w:t>Coraz większym problemem jest niechęć do nauki i brak systematyczności, choć w innych przedmiotach nie wpływa to aż tak bardzo na wyniki. W matematyce jeden temat wynika z drugiego, dlatego zaległości szybko się nawarstwiają i trudniej je nadrobić. Obecnie jest to szczególnie widoczne, ponieważ uczniowie mają coraz większe braki i to stanowi jeden z głównych problemów.</w:t>
      </w:r>
    </w:p>
    <w:p w14:paraId="3D9CF231" w14:textId="1E089049" w:rsidR="00B3003D" w:rsidRPr="00B3003D" w:rsidRDefault="00B3003D" w:rsidP="00D960B3">
      <w:pPr>
        <w:spacing w:before="240" w:after="240" w:line="276" w:lineRule="auto"/>
        <w:jc w:val="both"/>
        <w:rPr>
          <w:rFonts w:cstheme="minorHAnsi"/>
          <w:color w:val="242424"/>
          <w:sz w:val="24"/>
          <w:szCs w:val="24"/>
        </w:rPr>
      </w:pPr>
      <w:r w:rsidRPr="00B3003D">
        <w:rPr>
          <w:rFonts w:eastAsia="Segoe UI" w:cstheme="minorHAnsi"/>
          <w:b/>
          <w:bCs/>
          <w:color w:val="000000" w:themeColor="text1"/>
          <w:sz w:val="24"/>
          <w:szCs w:val="24"/>
        </w:rPr>
        <w:t>Czy nowe technologie takie jak aplikacje edukacyjne czy sztuczna inteligencja</w:t>
      </w:r>
      <w:r w:rsidR="00B5693D">
        <w:rPr>
          <w:rFonts w:eastAsia="Segoe UI" w:cstheme="minorHAnsi"/>
          <w:b/>
          <w:bCs/>
          <w:color w:val="000000" w:themeColor="text1"/>
          <w:sz w:val="24"/>
          <w:szCs w:val="24"/>
        </w:rPr>
        <w:t xml:space="preserve">, </w:t>
      </w:r>
      <w:r w:rsidRPr="00B3003D">
        <w:rPr>
          <w:rFonts w:eastAsia="Segoe UI" w:cstheme="minorHAnsi"/>
          <w:b/>
          <w:bCs/>
          <w:color w:val="000000" w:themeColor="text1"/>
          <w:sz w:val="24"/>
          <w:szCs w:val="24"/>
        </w:rPr>
        <w:t>pomagają czy raczej utrudniają proces nauczania?</w:t>
      </w:r>
      <w:r w:rsidR="00B1313D">
        <w:rPr>
          <w:rFonts w:eastAsia="Segoe UI" w:cstheme="minorHAnsi"/>
          <w:b/>
          <w:bCs/>
          <w:color w:val="000000" w:themeColor="text1"/>
          <w:sz w:val="24"/>
          <w:szCs w:val="24"/>
        </w:rPr>
        <w:t xml:space="preserve"> </w:t>
      </w:r>
    </w:p>
    <w:p w14:paraId="49040516" w14:textId="4993F605" w:rsidR="00B3003D" w:rsidRPr="00B3003D" w:rsidRDefault="00B3003D" w:rsidP="00D960B3">
      <w:pPr>
        <w:spacing w:before="240" w:after="240" w:line="276" w:lineRule="auto"/>
        <w:jc w:val="both"/>
        <w:rPr>
          <w:rFonts w:cstheme="minorHAnsi"/>
          <w:sz w:val="24"/>
          <w:szCs w:val="24"/>
        </w:rPr>
      </w:pPr>
      <w:r w:rsidRPr="00B3003D">
        <w:rPr>
          <w:rFonts w:eastAsia="Calibri" w:cstheme="minorHAnsi"/>
          <w:sz w:val="24"/>
          <w:szCs w:val="24"/>
        </w:rPr>
        <w:t xml:space="preserve">Nowe technologie mają swoje plusy i mogą pomagać, jeśli są używane z głową. Programy takie jak </w:t>
      </w:r>
      <w:proofErr w:type="spellStart"/>
      <w:r w:rsidRPr="00B3003D">
        <w:rPr>
          <w:rFonts w:eastAsia="Calibri" w:cstheme="minorHAnsi"/>
          <w:sz w:val="24"/>
          <w:szCs w:val="24"/>
        </w:rPr>
        <w:t>GeoGebra</w:t>
      </w:r>
      <w:proofErr w:type="spellEnd"/>
      <w:r w:rsidRPr="00B3003D">
        <w:rPr>
          <w:rFonts w:eastAsia="Calibri" w:cstheme="minorHAnsi"/>
          <w:sz w:val="24"/>
          <w:szCs w:val="24"/>
        </w:rPr>
        <w:t xml:space="preserve"> umożliwiają rysowanie wykresów oraz tworzenie brył, co</w:t>
      </w:r>
      <w:r w:rsidR="00C7675B">
        <w:rPr>
          <w:rFonts w:eastAsia="Calibri" w:cstheme="minorHAnsi"/>
          <w:sz w:val="24"/>
          <w:szCs w:val="24"/>
        </w:rPr>
        <w:t xml:space="preserve"> </w:t>
      </w:r>
      <w:r w:rsidRPr="00B3003D">
        <w:rPr>
          <w:rFonts w:eastAsia="Calibri" w:cstheme="minorHAnsi"/>
          <w:sz w:val="24"/>
          <w:szCs w:val="24"/>
        </w:rPr>
        <w:t xml:space="preserve">ułatwia zrozumienie zagadnień, zwłaszcza gdy problemem jest wyobraźnia. Dzięki nim można zobaczyć to, czego nie widać gołym okiem </w:t>
      </w:r>
      <w:r w:rsidR="00C7675B">
        <w:rPr>
          <w:rFonts w:eastAsia="Calibri" w:cstheme="minorHAnsi"/>
          <w:sz w:val="24"/>
          <w:szCs w:val="24"/>
        </w:rPr>
        <w:t>np.</w:t>
      </w:r>
      <w:r w:rsidRPr="00B3003D">
        <w:rPr>
          <w:rFonts w:eastAsia="Calibri" w:cstheme="minorHAnsi"/>
          <w:sz w:val="24"/>
          <w:szCs w:val="24"/>
        </w:rPr>
        <w:t xml:space="preserve"> przekroje czy różne zależności, które trudno sobie wyobrazić bez modelu. Kiedyś takie modele były dostępne tylko w formie gotowych pomocy, a dziś można je stworzyć w kilkanaście sekund, co znacząco przyspiesza pracę.</w:t>
      </w:r>
      <w:r w:rsidR="006C7EC2">
        <w:rPr>
          <w:rFonts w:eastAsia="Calibri" w:cstheme="minorHAnsi"/>
          <w:sz w:val="24"/>
          <w:szCs w:val="24"/>
        </w:rPr>
        <w:t xml:space="preserve"> </w:t>
      </w:r>
      <w:r w:rsidRPr="00B3003D">
        <w:rPr>
          <w:rFonts w:eastAsia="Calibri" w:cstheme="minorHAnsi"/>
          <w:sz w:val="24"/>
          <w:szCs w:val="24"/>
        </w:rPr>
        <w:t>To sprawia, że uczniowie szybciej rozumieją materiał i łatwiej przyswajają trudniejsze treści.</w:t>
      </w:r>
    </w:p>
    <w:p w14:paraId="2891271C" w14:textId="5F97E899" w:rsidR="00B1313D" w:rsidRDefault="00B3003D" w:rsidP="00D960B3">
      <w:pPr>
        <w:shd w:val="clear" w:color="auto" w:fill="FFFFFF" w:themeFill="background1"/>
        <w:spacing w:before="100" w:beforeAutospacing="1" w:after="100" w:afterAutospacing="1" w:line="276" w:lineRule="auto"/>
        <w:jc w:val="both"/>
        <w:rPr>
          <w:rFonts w:cstheme="minorHAnsi"/>
          <w:sz w:val="24"/>
          <w:szCs w:val="24"/>
        </w:rPr>
      </w:pPr>
      <w:r w:rsidRPr="00B3003D">
        <w:rPr>
          <w:rFonts w:eastAsia="Segoe UI" w:cstheme="minorHAnsi"/>
          <w:b/>
          <w:bCs/>
          <w:color w:val="000000" w:themeColor="text1"/>
          <w:sz w:val="24"/>
          <w:szCs w:val="24"/>
        </w:rPr>
        <w:t>W jaki sposób motywu</w:t>
      </w:r>
      <w:r w:rsidRPr="00B1313D">
        <w:rPr>
          <w:rFonts w:eastAsia="Segoe UI" w:cstheme="minorHAnsi"/>
          <w:b/>
          <w:bCs/>
          <w:sz w:val="24"/>
          <w:szCs w:val="24"/>
        </w:rPr>
        <w:t xml:space="preserve">je Pan </w:t>
      </w:r>
      <w:r w:rsidRPr="00B3003D">
        <w:rPr>
          <w:rFonts w:eastAsia="Segoe UI" w:cstheme="minorHAnsi"/>
          <w:b/>
          <w:bCs/>
          <w:color w:val="000000" w:themeColor="text1"/>
          <w:sz w:val="24"/>
          <w:szCs w:val="24"/>
        </w:rPr>
        <w:t>uczniów, którzy mają trudności w nauce matematyki?</w:t>
      </w:r>
    </w:p>
    <w:p w14:paraId="6885800C" w14:textId="2D120D33" w:rsidR="00B3003D" w:rsidRPr="00B3003D" w:rsidRDefault="00B3003D" w:rsidP="00D960B3">
      <w:pPr>
        <w:shd w:val="clear" w:color="auto" w:fill="FFFFFF" w:themeFill="background1"/>
        <w:spacing w:before="100" w:beforeAutospacing="1" w:after="100" w:afterAutospacing="1" w:line="276" w:lineRule="auto"/>
        <w:jc w:val="both"/>
        <w:rPr>
          <w:rFonts w:eastAsia="Calibri" w:cstheme="minorHAnsi"/>
          <w:sz w:val="24"/>
          <w:szCs w:val="24"/>
        </w:rPr>
      </w:pPr>
      <w:r w:rsidRPr="00B3003D">
        <w:rPr>
          <w:rFonts w:eastAsia="Calibri" w:cstheme="minorHAnsi"/>
          <w:sz w:val="24"/>
          <w:szCs w:val="24"/>
        </w:rPr>
        <w:t xml:space="preserve">Motywacją jest docenianie nawet najmniejszych postępów i dostrzeganie sukcesów zamiast skupiania się tylko na błędach. Pozytywne wzmocnienia, zarówno słowne, jak i w postaci ocen, pomagają uczniom budować pewność siebie i chęć do dalszej pracy. Staram się nagradzać także drobne osiągnięcia, aby uczniowie nie mieli tylko słabych ocen z kartkówek, ale widzieli </w:t>
      </w:r>
      <w:r w:rsidRPr="00B3003D">
        <w:rPr>
          <w:rFonts w:eastAsia="Calibri" w:cstheme="minorHAnsi"/>
          <w:sz w:val="24"/>
          <w:szCs w:val="24"/>
        </w:rPr>
        <w:lastRenderedPageBreak/>
        <w:t>swoje postępy. Pomagają w tym również dodatkowe zadania i aktywności, które nie są bezpośrednio związane ze sprawdzianami.</w:t>
      </w:r>
    </w:p>
    <w:p w14:paraId="104B98C6" w14:textId="364B231F" w:rsidR="00B3003D" w:rsidRPr="00B3003D" w:rsidRDefault="00B3003D" w:rsidP="00D960B3">
      <w:pPr>
        <w:shd w:val="clear" w:color="auto" w:fill="FFFFFF" w:themeFill="background1"/>
        <w:spacing w:before="100" w:beforeAutospacing="1" w:after="100" w:afterAutospacing="1" w:line="276" w:lineRule="auto"/>
        <w:jc w:val="both"/>
        <w:rPr>
          <w:rFonts w:eastAsia="Calibri" w:cstheme="minorHAnsi"/>
          <w:sz w:val="24"/>
          <w:szCs w:val="24"/>
        </w:rPr>
      </w:pPr>
      <w:r w:rsidRPr="00B3003D">
        <w:rPr>
          <w:rFonts w:eastAsia="Segoe UI" w:cstheme="minorHAnsi"/>
          <w:b/>
          <w:bCs/>
          <w:color w:val="000000" w:themeColor="text1"/>
          <w:sz w:val="24"/>
          <w:szCs w:val="24"/>
        </w:rPr>
        <w:t xml:space="preserve">Jakie metody nauczania </w:t>
      </w:r>
      <w:r w:rsidRPr="00B1313D">
        <w:rPr>
          <w:rFonts w:eastAsia="Segoe UI" w:cstheme="minorHAnsi"/>
          <w:b/>
          <w:bCs/>
          <w:sz w:val="24"/>
          <w:szCs w:val="24"/>
        </w:rPr>
        <w:t xml:space="preserve">uważa Pan za </w:t>
      </w:r>
      <w:r w:rsidRPr="00B3003D">
        <w:rPr>
          <w:rFonts w:eastAsia="Segoe UI" w:cstheme="minorHAnsi"/>
          <w:b/>
          <w:bCs/>
          <w:color w:val="000000" w:themeColor="text1"/>
          <w:sz w:val="24"/>
          <w:szCs w:val="24"/>
        </w:rPr>
        <w:t>najbardziej skuteczne w pracy z uczniami o różnym poziomie zaawansowania?</w:t>
      </w:r>
    </w:p>
    <w:p w14:paraId="11948137" w14:textId="570A73B4" w:rsidR="00B3003D" w:rsidRPr="00B3003D" w:rsidRDefault="00B3003D" w:rsidP="00D960B3">
      <w:pPr>
        <w:spacing w:before="240" w:after="240" w:line="276" w:lineRule="auto"/>
        <w:jc w:val="both"/>
        <w:rPr>
          <w:rFonts w:cstheme="minorHAnsi"/>
          <w:sz w:val="24"/>
          <w:szCs w:val="24"/>
        </w:rPr>
      </w:pPr>
      <w:r w:rsidRPr="00B3003D">
        <w:rPr>
          <w:rFonts w:eastAsia="Calibri" w:cstheme="minorHAnsi"/>
          <w:sz w:val="24"/>
          <w:szCs w:val="24"/>
        </w:rPr>
        <w:t>W matematyce najskuteczniejszą metodą nauki jest systematyczne rozwiązywanie zadań, ponieważ wszystkie zagadnienia są ze sobą powiązane i trudno opanować je wybiórczo bez zrozumienia kolejnych tematów. W starszych klasach kluczowa staje się regularna praca, ćwiczenie umiejętności i powtarzanie schematów, bo to pozwala utrwalić wiedzę i rozwijać logiczne myślenie. Metody oparte na zabawie mogą pomagać na wcześniejszych etapach, ale później mają raczej znaczenie pomocnicze</w:t>
      </w:r>
      <w:r w:rsidR="00B5693D">
        <w:rPr>
          <w:rFonts w:eastAsia="Calibri" w:cstheme="minorHAnsi"/>
          <w:sz w:val="24"/>
          <w:szCs w:val="24"/>
        </w:rPr>
        <w:t>. N</w:t>
      </w:r>
      <w:r w:rsidRPr="00B3003D">
        <w:rPr>
          <w:rFonts w:eastAsia="Calibri" w:cstheme="minorHAnsi"/>
          <w:sz w:val="24"/>
          <w:szCs w:val="24"/>
        </w:rPr>
        <w:t>ajważniejsza jest konsekwentna praktyka.</w:t>
      </w:r>
    </w:p>
    <w:p w14:paraId="0C62B73E" w14:textId="33EB82F7" w:rsidR="00B7664A" w:rsidRDefault="00B3003D" w:rsidP="00D960B3">
      <w:pPr>
        <w:spacing w:before="240" w:after="240" w:line="276" w:lineRule="auto"/>
        <w:jc w:val="both"/>
        <w:rPr>
          <w:rFonts w:eastAsia="Calibri" w:cstheme="minorHAnsi"/>
          <w:sz w:val="24"/>
          <w:szCs w:val="24"/>
        </w:rPr>
      </w:pPr>
      <w:r w:rsidRPr="00B3003D">
        <w:rPr>
          <w:rFonts w:cstheme="minorHAnsi"/>
          <w:b/>
          <w:bCs/>
          <w:color w:val="242424"/>
          <w:sz w:val="24"/>
          <w:szCs w:val="24"/>
          <w:shd w:val="clear" w:color="auto" w:fill="FFFFFF"/>
        </w:rPr>
        <w:t>Czy obecny program nauczania matematyki w liceum odpowiada realnym potrzebom współczesności?</w:t>
      </w:r>
    </w:p>
    <w:p w14:paraId="3E55B9C8" w14:textId="2ED68081" w:rsidR="00B3003D" w:rsidRPr="00B7664A" w:rsidRDefault="00B3003D" w:rsidP="00D960B3">
      <w:pPr>
        <w:spacing w:before="240" w:after="240" w:line="276" w:lineRule="auto"/>
        <w:jc w:val="both"/>
        <w:rPr>
          <w:rFonts w:eastAsia="Calibri" w:cstheme="minorHAnsi"/>
          <w:sz w:val="24"/>
          <w:szCs w:val="24"/>
        </w:rPr>
      </w:pPr>
      <w:r w:rsidRPr="00B3003D">
        <w:rPr>
          <w:rFonts w:eastAsia="Calibri" w:cstheme="minorHAnsi"/>
          <w:sz w:val="24"/>
          <w:szCs w:val="24"/>
        </w:rPr>
        <w:t xml:space="preserve">Program nauczania matematyki w liceum budzi różne opinie. Jedni uważają, że jest przeładowany i zawiera zbyt wiele trudnych lub mało praktycznych treści, które nie zawsze odpowiadają współczesnym potrzebom, a </w:t>
      </w:r>
      <w:r w:rsidR="00230A7E">
        <w:rPr>
          <w:rFonts w:eastAsia="Calibri" w:cstheme="minorHAnsi"/>
          <w:sz w:val="24"/>
          <w:szCs w:val="24"/>
        </w:rPr>
        <w:t xml:space="preserve">szybkie </w:t>
      </w:r>
      <w:r w:rsidRPr="00B3003D">
        <w:rPr>
          <w:rFonts w:eastAsia="Calibri" w:cstheme="minorHAnsi"/>
          <w:sz w:val="24"/>
          <w:szCs w:val="24"/>
        </w:rPr>
        <w:t>tempo realizacji utrudnia dokładne zrozumienie materiału. Inni natomiast twierdzą, że jego zakres jest potrzebny, szczególnie dla osób planujących dalszą naukę na kierunkach ścisłych</w:t>
      </w:r>
      <w:r w:rsidR="00AE7E3A">
        <w:rPr>
          <w:rFonts w:eastAsia="Calibri" w:cstheme="minorHAnsi"/>
          <w:sz w:val="24"/>
          <w:szCs w:val="24"/>
        </w:rPr>
        <w:t xml:space="preserve"> </w:t>
      </w:r>
      <w:r w:rsidRPr="00B3003D">
        <w:rPr>
          <w:rFonts w:eastAsia="Calibri" w:cstheme="minorHAnsi"/>
          <w:sz w:val="24"/>
          <w:szCs w:val="24"/>
        </w:rPr>
        <w:t>oraz rozwija umiejętność logicznego myślenia. Dlatego trudno</w:t>
      </w:r>
      <w:r w:rsidR="00230A7E">
        <w:rPr>
          <w:rFonts w:eastAsia="Calibri" w:cstheme="minorHAnsi"/>
          <w:sz w:val="24"/>
          <w:szCs w:val="24"/>
        </w:rPr>
        <w:t xml:space="preserve"> jest</w:t>
      </w:r>
      <w:r w:rsidRPr="00B3003D">
        <w:rPr>
          <w:rFonts w:eastAsia="Calibri" w:cstheme="minorHAnsi"/>
          <w:sz w:val="24"/>
          <w:szCs w:val="24"/>
        </w:rPr>
        <w:t xml:space="preserve"> jednoznacznie ocenić, czy program jest dobrze dopasowany.</w:t>
      </w:r>
    </w:p>
    <w:p w14:paraId="38571493" w14:textId="13713F36" w:rsidR="00941AC5" w:rsidRDefault="00B3003D" w:rsidP="00D960B3">
      <w:pPr>
        <w:spacing w:before="240" w:after="240" w:line="276" w:lineRule="auto"/>
        <w:jc w:val="both"/>
        <w:rPr>
          <w:rFonts w:cstheme="minorHAnsi"/>
          <w:color w:val="242424"/>
          <w:sz w:val="24"/>
          <w:szCs w:val="24"/>
        </w:rPr>
      </w:pPr>
      <w:r w:rsidRPr="00B3003D">
        <w:rPr>
          <w:rFonts w:cstheme="minorHAnsi"/>
          <w:b/>
          <w:bCs/>
          <w:color w:val="242424"/>
          <w:sz w:val="24"/>
          <w:szCs w:val="24"/>
        </w:rPr>
        <w:t>J</w:t>
      </w:r>
      <w:r w:rsidRPr="00B3003D">
        <w:rPr>
          <w:rFonts w:cstheme="minorHAnsi"/>
          <w:b/>
          <w:bCs/>
          <w:color w:val="242424"/>
          <w:sz w:val="24"/>
          <w:szCs w:val="24"/>
          <w:shd w:val="clear" w:color="auto" w:fill="FFFFFF"/>
        </w:rPr>
        <w:t xml:space="preserve">ak ze strony nauczyciela rozszerzenia </w:t>
      </w:r>
      <w:r w:rsidR="001F4509">
        <w:rPr>
          <w:rFonts w:cstheme="minorHAnsi"/>
          <w:b/>
          <w:bCs/>
          <w:color w:val="242424"/>
          <w:sz w:val="24"/>
          <w:szCs w:val="24"/>
          <w:shd w:val="clear" w:color="auto" w:fill="FFFFFF"/>
        </w:rPr>
        <w:t xml:space="preserve">przedmiotu </w:t>
      </w:r>
      <w:r w:rsidRPr="00B3003D">
        <w:rPr>
          <w:rFonts w:cstheme="minorHAnsi"/>
          <w:b/>
          <w:bCs/>
          <w:color w:val="242424"/>
          <w:sz w:val="24"/>
          <w:szCs w:val="24"/>
          <w:shd w:val="clear" w:color="auto" w:fill="FFFFFF"/>
        </w:rPr>
        <w:t>wygląda przygotowanie uczniów do matury z matematyki i jakie błędy najczęściej pojawiają</w:t>
      </w:r>
      <w:r w:rsidR="001F4509">
        <w:rPr>
          <w:rFonts w:cstheme="minorHAnsi"/>
          <w:b/>
          <w:bCs/>
          <w:color w:val="242424"/>
          <w:sz w:val="24"/>
          <w:szCs w:val="24"/>
          <w:shd w:val="clear" w:color="auto" w:fill="FFFFFF"/>
        </w:rPr>
        <w:t xml:space="preserve"> się</w:t>
      </w:r>
      <w:r w:rsidRPr="00B3003D">
        <w:rPr>
          <w:rFonts w:cstheme="minorHAnsi"/>
          <w:b/>
          <w:bCs/>
          <w:color w:val="242424"/>
          <w:sz w:val="24"/>
          <w:szCs w:val="24"/>
          <w:shd w:val="clear" w:color="auto" w:fill="FFFFFF"/>
        </w:rPr>
        <w:t xml:space="preserve"> wśród uczniów?</w:t>
      </w:r>
    </w:p>
    <w:p w14:paraId="075DC4D4" w14:textId="72512021" w:rsidR="004B40AE" w:rsidRDefault="004B3AE5" w:rsidP="00D960B3">
      <w:pPr>
        <w:spacing w:before="240" w:after="240" w:line="276" w:lineRule="auto"/>
        <w:jc w:val="both"/>
        <w:rPr>
          <w:rFonts w:eastAsia="Calibri"/>
          <w:sz w:val="24"/>
          <w:szCs w:val="24"/>
        </w:rPr>
      </w:pPr>
      <w:r>
        <w:rPr>
          <w:rFonts w:eastAsia="Calibri"/>
          <w:sz w:val="24"/>
          <w:szCs w:val="24"/>
        </w:rPr>
        <w:t>P</w:t>
      </w:r>
      <w:r w:rsidR="3997E9B5" w:rsidRPr="58EFFB56">
        <w:rPr>
          <w:rFonts w:eastAsia="Calibri"/>
          <w:sz w:val="24"/>
          <w:szCs w:val="24"/>
        </w:rPr>
        <w:t xml:space="preserve">rzygotowanie do matury rozszerzonej z matematyki opiera się przede wszystkim na umożliwieni uczniom systematycznej pracy i rozwiązywaniu bardzo dużej liczby zadań, bo tylko w ten sposób uczniowie są w stanie utrwalić schematy i nauczyć się dostrzegać zależności potrzebne do rozwiązania problemów. Szczególnie trudne są dowody geometryczne, ponieważ wymagają „widzenia” </w:t>
      </w:r>
      <w:r w:rsidR="14B3F8FE" w:rsidRPr="58EFFB56">
        <w:rPr>
          <w:rFonts w:eastAsia="Calibri"/>
          <w:sz w:val="24"/>
          <w:szCs w:val="24"/>
        </w:rPr>
        <w:t>zależności</w:t>
      </w:r>
      <w:r w:rsidR="3997E9B5" w:rsidRPr="58EFFB56">
        <w:rPr>
          <w:rFonts w:eastAsia="Calibri"/>
          <w:sz w:val="24"/>
          <w:szCs w:val="24"/>
        </w:rPr>
        <w:t xml:space="preserve"> między elementami zadania</w:t>
      </w:r>
      <w:r w:rsidR="0C38EBB9" w:rsidRPr="58EFFB56">
        <w:rPr>
          <w:rFonts w:eastAsia="Calibri"/>
          <w:sz w:val="24"/>
          <w:szCs w:val="24"/>
        </w:rPr>
        <w:t>.</w:t>
      </w:r>
      <w:r w:rsidR="3997E9B5" w:rsidRPr="58EFFB56">
        <w:rPr>
          <w:rFonts w:eastAsia="Calibri"/>
          <w:sz w:val="24"/>
          <w:szCs w:val="24"/>
        </w:rPr>
        <w:t xml:space="preserve"> </w:t>
      </w:r>
      <w:r w:rsidR="0C38EBB9" w:rsidRPr="58EFFB56">
        <w:rPr>
          <w:rFonts w:eastAsia="Calibri"/>
          <w:sz w:val="24"/>
          <w:szCs w:val="24"/>
        </w:rPr>
        <w:t>Jeżeli</w:t>
      </w:r>
      <w:r w:rsidR="3997E9B5" w:rsidRPr="58EFFB56">
        <w:rPr>
          <w:rFonts w:eastAsia="Calibri"/>
          <w:sz w:val="24"/>
          <w:szCs w:val="24"/>
        </w:rPr>
        <w:t xml:space="preserve"> uczeń ich nie zauważa nawet duża ilość materiałów czy wskazówek nie pomoże, bo nie wie, jak je zastosować. Najczęstsze problemy uczniów wynikają z braku skupienia i nieregularnej nauki, a nie z samego poziomu trudności materiału. Przy systematycznej pracy przez cztery lata większość uczniów jest jednak w stanie przygotować się do matury przynajmniej na poziomie około 50%</w:t>
      </w:r>
      <w:r>
        <w:rPr>
          <w:rFonts w:eastAsia="Calibri"/>
          <w:sz w:val="24"/>
          <w:szCs w:val="24"/>
        </w:rPr>
        <w:t>. N</w:t>
      </w:r>
      <w:r w:rsidR="3997E9B5" w:rsidRPr="58EFFB56">
        <w:rPr>
          <w:rFonts w:eastAsia="Calibri"/>
          <w:sz w:val="24"/>
          <w:szCs w:val="24"/>
        </w:rPr>
        <w:t xml:space="preserve">ie każdy </w:t>
      </w:r>
      <w:r>
        <w:rPr>
          <w:rFonts w:eastAsia="Calibri"/>
          <w:sz w:val="24"/>
          <w:szCs w:val="24"/>
        </w:rPr>
        <w:t xml:space="preserve">jednak </w:t>
      </w:r>
      <w:r w:rsidR="3997E9B5" w:rsidRPr="58EFFB56">
        <w:rPr>
          <w:rFonts w:eastAsia="Calibri"/>
          <w:sz w:val="24"/>
          <w:szCs w:val="24"/>
        </w:rPr>
        <w:t>osiągnie wyniki bardzo wysokie np. 90%.</w:t>
      </w:r>
    </w:p>
    <w:p w14:paraId="64E6A038" w14:textId="7839FE17" w:rsidR="00306AAF" w:rsidRDefault="00B1313D" w:rsidP="00D960B3">
      <w:pPr>
        <w:spacing w:before="240" w:after="240" w:line="276" w:lineRule="auto"/>
        <w:jc w:val="both"/>
        <w:rPr>
          <w:rFonts w:eastAsia="Calibri" w:cstheme="minorHAnsi"/>
          <w:b/>
          <w:sz w:val="24"/>
          <w:szCs w:val="24"/>
        </w:rPr>
      </w:pPr>
      <w:r>
        <w:rPr>
          <w:rFonts w:eastAsia="Calibri" w:cstheme="minorHAnsi"/>
          <w:b/>
          <w:sz w:val="24"/>
          <w:szCs w:val="24"/>
        </w:rPr>
        <w:t>Franciszek Ławecki 1e</w:t>
      </w:r>
    </w:p>
    <w:p w14:paraId="2D5DD057" w14:textId="79EF1ADE" w:rsidR="00B1313D" w:rsidRPr="00B1313D" w:rsidRDefault="00B1313D" w:rsidP="00D960B3">
      <w:pPr>
        <w:spacing w:before="240" w:after="240" w:line="276" w:lineRule="auto"/>
        <w:jc w:val="both"/>
        <w:rPr>
          <w:rFonts w:eastAsia="Calibri" w:cstheme="minorHAnsi"/>
          <w:b/>
          <w:sz w:val="24"/>
          <w:szCs w:val="24"/>
        </w:rPr>
      </w:pPr>
      <w:r>
        <w:rPr>
          <w:rFonts w:eastAsia="Calibri" w:cstheme="minorHAnsi"/>
          <w:b/>
          <w:sz w:val="24"/>
          <w:szCs w:val="24"/>
        </w:rPr>
        <w:t xml:space="preserve">Koło Młodych Dziennikarzy </w:t>
      </w:r>
    </w:p>
    <w:sectPr w:rsidR="00B1313D" w:rsidRPr="00B131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7C427"/>
    <w:multiLevelType w:val="hybridMultilevel"/>
    <w:tmpl w:val="26222D10"/>
    <w:lvl w:ilvl="0" w:tplc="0966E598">
      <w:start w:val="1"/>
      <w:numFmt w:val="bullet"/>
      <w:lvlText w:val=""/>
      <w:lvlJc w:val="left"/>
      <w:pPr>
        <w:ind w:left="720" w:hanging="360"/>
      </w:pPr>
      <w:rPr>
        <w:rFonts w:ascii="Symbol" w:hAnsi="Symbol" w:hint="default"/>
      </w:rPr>
    </w:lvl>
    <w:lvl w:ilvl="1" w:tplc="AEE293E8">
      <w:start w:val="1"/>
      <w:numFmt w:val="bullet"/>
      <w:lvlText w:val="o"/>
      <w:lvlJc w:val="left"/>
      <w:pPr>
        <w:ind w:left="1440" w:hanging="360"/>
      </w:pPr>
      <w:rPr>
        <w:rFonts w:ascii="Courier New" w:hAnsi="Courier New" w:hint="default"/>
      </w:rPr>
    </w:lvl>
    <w:lvl w:ilvl="2" w:tplc="B5E008C4">
      <w:start w:val="1"/>
      <w:numFmt w:val="bullet"/>
      <w:lvlText w:val=""/>
      <w:lvlJc w:val="left"/>
      <w:pPr>
        <w:ind w:left="2160" w:hanging="360"/>
      </w:pPr>
      <w:rPr>
        <w:rFonts w:ascii="Wingdings" w:hAnsi="Wingdings" w:hint="default"/>
      </w:rPr>
    </w:lvl>
    <w:lvl w:ilvl="3" w:tplc="B3F69276">
      <w:start w:val="1"/>
      <w:numFmt w:val="bullet"/>
      <w:lvlText w:val=""/>
      <w:lvlJc w:val="left"/>
      <w:pPr>
        <w:ind w:left="2880" w:hanging="360"/>
      </w:pPr>
      <w:rPr>
        <w:rFonts w:ascii="Symbol" w:hAnsi="Symbol" w:hint="default"/>
      </w:rPr>
    </w:lvl>
    <w:lvl w:ilvl="4" w:tplc="4CF81DA8">
      <w:start w:val="1"/>
      <w:numFmt w:val="bullet"/>
      <w:lvlText w:val="o"/>
      <w:lvlJc w:val="left"/>
      <w:pPr>
        <w:ind w:left="3600" w:hanging="360"/>
      </w:pPr>
      <w:rPr>
        <w:rFonts w:ascii="Courier New" w:hAnsi="Courier New" w:hint="default"/>
      </w:rPr>
    </w:lvl>
    <w:lvl w:ilvl="5" w:tplc="2A3A780A">
      <w:start w:val="1"/>
      <w:numFmt w:val="bullet"/>
      <w:lvlText w:val=""/>
      <w:lvlJc w:val="left"/>
      <w:pPr>
        <w:ind w:left="4320" w:hanging="360"/>
      </w:pPr>
      <w:rPr>
        <w:rFonts w:ascii="Wingdings" w:hAnsi="Wingdings" w:hint="default"/>
      </w:rPr>
    </w:lvl>
    <w:lvl w:ilvl="6" w:tplc="7450963E">
      <w:start w:val="1"/>
      <w:numFmt w:val="bullet"/>
      <w:lvlText w:val=""/>
      <w:lvlJc w:val="left"/>
      <w:pPr>
        <w:ind w:left="5040" w:hanging="360"/>
      </w:pPr>
      <w:rPr>
        <w:rFonts w:ascii="Symbol" w:hAnsi="Symbol" w:hint="default"/>
      </w:rPr>
    </w:lvl>
    <w:lvl w:ilvl="7" w:tplc="4022EABC">
      <w:start w:val="1"/>
      <w:numFmt w:val="bullet"/>
      <w:lvlText w:val="o"/>
      <w:lvlJc w:val="left"/>
      <w:pPr>
        <w:ind w:left="5760" w:hanging="360"/>
      </w:pPr>
      <w:rPr>
        <w:rFonts w:ascii="Courier New" w:hAnsi="Courier New" w:hint="default"/>
      </w:rPr>
    </w:lvl>
    <w:lvl w:ilvl="8" w:tplc="D2F46A6E">
      <w:start w:val="1"/>
      <w:numFmt w:val="bullet"/>
      <w:lvlText w:val=""/>
      <w:lvlJc w:val="left"/>
      <w:pPr>
        <w:ind w:left="6480" w:hanging="360"/>
      </w:pPr>
      <w:rPr>
        <w:rFonts w:ascii="Wingdings" w:hAnsi="Wingdings" w:hint="default"/>
      </w:rPr>
    </w:lvl>
  </w:abstractNum>
  <w:abstractNum w:abstractNumId="1" w15:restartNumberingAfterBreak="0">
    <w:nsid w:val="29D20FD6"/>
    <w:multiLevelType w:val="multilevel"/>
    <w:tmpl w:val="67E67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8C7"/>
    <w:rsid w:val="000B1AB5"/>
    <w:rsid w:val="00110A35"/>
    <w:rsid w:val="001961F8"/>
    <w:rsid w:val="0019795F"/>
    <w:rsid w:val="001B468A"/>
    <w:rsid w:val="001F4509"/>
    <w:rsid w:val="002201EC"/>
    <w:rsid w:val="00230A7E"/>
    <w:rsid w:val="00306AAF"/>
    <w:rsid w:val="003E1576"/>
    <w:rsid w:val="003F45A0"/>
    <w:rsid w:val="004072E3"/>
    <w:rsid w:val="00414A71"/>
    <w:rsid w:val="0049275F"/>
    <w:rsid w:val="004B3AE5"/>
    <w:rsid w:val="004B40AE"/>
    <w:rsid w:val="00505B38"/>
    <w:rsid w:val="00556AA1"/>
    <w:rsid w:val="00587254"/>
    <w:rsid w:val="00636C2C"/>
    <w:rsid w:val="00681468"/>
    <w:rsid w:val="00693F57"/>
    <w:rsid w:val="006C7EC2"/>
    <w:rsid w:val="006F4988"/>
    <w:rsid w:val="007277F3"/>
    <w:rsid w:val="0074024B"/>
    <w:rsid w:val="007467A6"/>
    <w:rsid w:val="0081249F"/>
    <w:rsid w:val="0081343B"/>
    <w:rsid w:val="00816C2C"/>
    <w:rsid w:val="008870FA"/>
    <w:rsid w:val="008C3359"/>
    <w:rsid w:val="00941AC5"/>
    <w:rsid w:val="00A3128D"/>
    <w:rsid w:val="00AD58C7"/>
    <w:rsid w:val="00AE7E3A"/>
    <w:rsid w:val="00B1313D"/>
    <w:rsid w:val="00B22AB4"/>
    <w:rsid w:val="00B3003D"/>
    <w:rsid w:val="00B5693D"/>
    <w:rsid w:val="00B74191"/>
    <w:rsid w:val="00B7664A"/>
    <w:rsid w:val="00B81AFE"/>
    <w:rsid w:val="00B93E9E"/>
    <w:rsid w:val="00C232F3"/>
    <w:rsid w:val="00C41C57"/>
    <w:rsid w:val="00C74D08"/>
    <w:rsid w:val="00C7675B"/>
    <w:rsid w:val="00D41B0C"/>
    <w:rsid w:val="00D5027C"/>
    <w:rsid w:val="00D5592D"/>
    <w:rsid w:val="00D960B3"/>
    <w:rsid w:val="00DF1DC8"/>
    <w:rsid w:val="00DF78E5"/>
    <w:rsid w:val="00E702DF"/>
    <w:rsid w:val="00F75689"/>
    <w:rsid w:val="00FF1DD4"/>
    <w:rsid w:val="02FF4DC3"/>
    <w:rsid w:val="03F1A85C"/>
    <w:rsid w:val="06BA54EE"/>
    <w:rsid w:val="0C38EBB9"/>
    <w:rsid w:val="0DB4BF6B"/>
    <w:rsid w:val="0E817059"/>
    <w:rsid w:val="0F84D9E1"/>
    <w:rsid w:val="0FC7CD60"/>
    <w:rsid w:val="11CC593F"/>
    <w:rsid w:val="121CE892"/>
    <w:rsid w:val="12DAE9BF"/>
    <w:rsid w:val="14B3F8FE"/>
    <w:rsid w:val="15D3A961"/>
    <w:rsid w:val="1B708044"/>
    <w:rsid w:val="1FD093A2"/>
    <w:rsid w:val="2268B7D1"/>
    <w:rsid w:val="245E6442"/>
    <w:rsid w:val="2AF64D83"/>
    <w:rsid w:val="2D60E1CC"/>
    <w:rsid w:val="2DF81376"/>
    <w:rsid w:val="2F1E403A"/>
    <w:rsid w:val="2F86CD6B"/>
    <w:rsid w:val="30798A8E"/>
    <w:rsid w:val="35CD0567"/>
    <w:rsid w:val="39048416"/>
    <w:rsid w:val="3997E9B5"/>
    <w:rsid w:val="3A42A048"/>
    <w:rsid w:val="3A5B7D60"/>
    <w:rsid w:val="3B8FE97C"/>
    <w:rsid w:val="3F02A7D7"/>
    <w:rsid w:val="41A36480"/>
    <w:rsid w:val="440982C0"/>
    <w:rsid w:val="4AC08333"/>
    <w:rsid w:val="4C2357BF"/>
    <w:rsid w:val="4CC8FAFF"/>
    <w:rsid w:val="4DA28D5D"/>
    <w:rsid w:val="4E0FBC55"/>
    <w:rsid w:val="4F8EA1BB"/>
    <w:rsid w:val="529A64CA"/>
    <w:rsid w:val="540E136D"/>
    <w:rsid w:val="55FBB448"/>
    <w:rsid w:val="58818B96"/>
    <w:rsid w:val="58EFFB56"/>
    <w:rsid w:val="5AA097AF"/>
    <w:rsid w:val="5C72FF88"/>
    <w:rsid w:val="5CAA97E0"/>
    <w:rsid w:val="5F0046AE"/>
    <w:rsid w:val="6510EBF6"/>
    <w:rsid w:val="69194F29"/>
    <w:rsid w:val="6A3570B0"/>
    <w:rsid w:val="6E2C920D"/>
    <w:rsid w:val="6EC18C00"/>
    <w:rsid w:val="6EF03D36"/>
    <w:rsid w:val="6F67385F"/>
    <w:rsid w:val="6FEFF733"/>
    <w:rsid w:val="746AAD04"/>
    <w:rsid w:val="7617EE47"/>
    <w:rsid w:val="79F03A87"/>
    <w:rsid w:val="7B565F6B"/>
    <w:rsid w:val="7CAA61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A329B"/>
  <w15:chartTrackingRefBased/>
  <w15:docId w15:val="{CCB5DA02-0560-4AF8-9723-50D18EF02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uiPriority w:val="34"/>
    <w:qFormat/>
    <w:rsid w:val="529A64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881467">
      <w:bodyDiv w:val="1"/>
      <w:marLeft w:val="0"/>
      <w:marRight w:val="0"/>
      <w:marTop w:val="0"/>
      <w:marBottom w:val="0"/>
      <w:divBdr>
        <w:top w:val="none" w:sz="0" w:space="0" w:color="auto"/>
        <w:left w:val="none" w:sz="0" w:space="0" w:color="auto"/>
        <w:bottom w:val="none" w:sz="0" w:space="0" w:color="auto"/>
        <w:right w:val="none" w:sz="0" w:space="0" w:color="auto"/>
      </w:divBdr>
      <w:divsChild>
        <w:div w:id="1576819603">
          <w:marLeft w:val="0"/>
          <w:marRight w:val="0"/>
          <w:marTop w:val="0"/>
          <w:marBottom w:val="0"/>
          <w:divBdr>
            <w:top w:val="none" w:sz="0" w:space="0" w:color="auto"/>
            <w:left w:val="none" w:sz="0" w:space="0" w:color="auto"/>
            <w:bottom w:val="none" w:sz="0" w:space="0" w:color="auto"/>
            <w:right w:val="none" w:sz="0" w:space="0" w:color="auto"/>
          </w:divBdr>
        </w:div>
      </w:divsChild>
    </w:div>
    <w:div w:id="47842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727</Words>
  <Characters>4366</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Pedagog1</dc:creator>
  <cp:keywords/>
  <dc:description/>
  <cp:lastModifiedBy>Pedagog1</cp:lastModifiedBy>
  <cp:revision>58</cp:revision>
  <dcterms:created xsi:type="dcterms:W3CDTF">2026-03-25T11:30:00Z</dcterms:created>
  <dcterms:modified xsi:type="dcterms:W3CDTF">2026-06-01T08:26:00Z</dcterms:modified>
</cp:coreProperties>
</file>